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50" w:rsidRPr="00105B50" w:rsidRDefault="00105B50" w:rsidP="00105B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b/>
          <w:sz w:val="24"/>
          <w:szCs w:val="24"/>
          <w:lang w:val="ru-RU"/>
        </w:rPr>
        <w:t>Памятка по применению пиротехники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Вам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Фейерверки, петарды, ракеты и другие взрывающиеся и стреляющие «игрушки» всегда притягивали к себе внимания. Но с каждым годом увеличивается количество получаемых от этих забав увечий: термических ожогов и различных травм.</w:t>
      </w:r>
      <w:bookmarkStart w:id="0" w:name="_GoBack"/>
      <w:bookmarkEnd w:id="0"/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произведенных как отечественными, так и зарубежными (Китай, Корея и др.) фирмами.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Бытовые пиротехнические изделия представляют собой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40 м). Зажигающая способность искр и пламени от пиротехнических изделий достаточно высокая. Температура при горении пиротехнических зарядов некоторых изделий превышает 20000С.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сертифицировано, и пользоваться им очень опасно. Проверьте срок годности изделия. Его устанавливает сам производитель, и никто не имеет права этот срок продлить.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В большинстве случаев в момент приведения в действие пиротехники запускающий должен в считанные секунды отбежать на безопасное расстояние, как правило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Рекомендации при покупке пиротехники: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Приобретать пиротехнические изделия следует только в специализированных отделах магазинов, но,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Изделия должны иметь сертификаты соответствия, а также подробные инструкции по применению. Инструкция по применению должна содержать следующие сведения: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наименование бытового пиротехнического изделия;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условия применения;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ограничения при обращении;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способы безопасной подготовки, пуска и утилизации;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правила хранения в быту;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гарантийный срок и дату изготовления;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предупреждение об опасности бытового пиротехнического изделия;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действия в случае отказа и возникновения нештатных ситуаций;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действия в случае пожара;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реквизиты изготовителя;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информацию по сертификации и другие сведения, обусловленные спецификой изделия.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каждой упаковке и изделии должны быть указаны: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наименование изделия;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торговая марка;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 xml:space="preserve">· дата изготовления, а также текст: «Внимание! Изделие </w:t>
      </w:r>
      <w:proofErr w:type="spellStart"/>
      <w:r w:rsidRPr="00105B50">
        <w:rPr>
          <w:rFonts w:ascii="Times New Roman" w:hAnsi="Times New Roman" w:cs="Times New Roman"/>
          <w:sz w:val="24"/>
          <w:szCs w:val="24"/>
          <w:lang w:val="ru-RU"/>
        </w:rPr>
        <w:t>пожаро</w:t>
      </w:r>
      <w:proofErr w:type="spellEnd"/>
      <w:r w:rsidRPr="00105B50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proofErr w:type="spellStart"/>
      <w:r w:rsidRPr="00105B50">
        <w:rPr>
          <w:rFonts w:ascii="Times New Roman" w:hAnsi="Times New Roman" w:cs="Times New Roman"/>
          <w:sz w:val="24"/>
          <w:szCs w:val="24"/>
          <w:lang w:val="ru-RU"/>
        </w:rPr>
        <w:t>травмоопасно</w:t>
      </w:r>
      <w:proofErr w:type="spellEnd"/>
      <w:r w:rsidRPr="00105B50">
        <w:rPr>
          <w:rFonts w:ascii="Times New Roman" w:hAnsi="Times New Roman" w:cs="Times New Roman"/>
          <w:sz w:val="24"/>
          <w:szCs w:val="24"/>
          <w:lang w:val="ru-RU"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</w:t>
      </w:r>
      <w:r w:rsidRPr="00105B5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0 </w:t>
      </w:r>
      <w:r w:rsidRPr="00105B50">
        <w:rPr>
          <w:rFonts w:ascii="Times New Roman" w:hAnsi="Times New Roman" w:cs="Times New Roman"/>
          <w:sz w:val="24"/>
          <w:szCs w:val="24"/>
          <w:lang w:val="ru-RU"/>
        </w:rPr>
        <w:t>С, вдали от нагревательных приборов. Продажа детям до 14 лет запрещена».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Администрация торгового учреждения обязана позаботиться о том, чтобы места торговли пиротехническими изделиями были оснащены наглядными правилами пользования пиротехникой, запрещающими непосредственное применение изделий вблизи торговых мест (зданий).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Словом, для того, чтобы новогодний фейерверк приносил только радость, не покупайте товар сомнительного качества на рынках, с рук, требуйте необходимые сертификаты и внимательно читайте инструкцию по его применению.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ПОМНИТЕ, что при применении пиротехники ЗАПРЕЩАЕТСЯ: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 xml:space="preserve">· Использовать лицам моложе, чем указано производителем, на территории </w:t>
      </w:r>
      <w:proofErr w:type="spellStart"/>
      <w:r w:rsidRPr="00105B50">
        <w:rPr>
          <w:rFonts w:ascii="Times New Roman" w:hAnsi="Times New Roman" w:cs="Times New Roman"/>
          <w:sz w:val="24"/>
          <w:szCs w:val="24"/>
          <w:lang w:val="ru-RU"/>
        </w:rPr>
        <w:t>взрыво</w:t>
      </w:r>
      <w:proofErr w:type="spellEnd"/>
      <w:r w:rsidRPr="00105B50">
        <w:rPr>
          <w:rFonts w:ascii="Times New Roman" w:hAnsi="Times New Roman" w:cs="Times New Roman"/>
          <w:sz w:val="24"/>
          <w:szCs w:val="24"/>
          <w:lang w:val="ru-RU"/>
        </w:rPr>
        <w:t>- и пожароопасных объектов (АЗС, в полосах отчуждения железных дорог, ЛЭП, газопроводов);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Применять в зданиях и сооружениях, если это не разрешено Руководством по эксплуатации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· Не пользоваться изделиями кустарного изготовления, не имеющими сертификатов соответствия.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 xml:space="preserve">Нередко пожары происходят в результате несоблюдения правил пожарной безопасности при установке новогодней елки. В комнате, где стоит елка нельзя зажигать бенгальские огни, играть хлопушками, петардами, надевать маскарадные костюмы из марли и бумаги. Для освещения елки можно применять </w:t>
      </w:r>
      <w:proofErr w:type="spellStart"/>
      <w:r w:rsidRPr="00105B50">
        <w:rPr>
          <w:rFonts w:ascii="Times New Roman" w:hAnsi="Times New Roman" w:cs="Times New Roman"/>
          <w:sz w:val="24"/>
          <w:szCs w:val="24"/>
          <w:lang w:val="ru-RU"/>
        </w:rPr>
        <w:t>электрогирлянды</w:t>
      </w:r>
      <w:proofErr w:type="spellEnd"/>
      <w:r w:rsidRPr="00105B50">
        <w:rPr>
          <w:rFonts w:ascii="Times New Roman" w:hAnsi="Times New Roman" w:cs="Times New Roman"/>
          <w:sz w:val="24"/>
          <w:szCs w:val="24"/>
          <w:lang w:val="ru-RU"/>
        </w:rPr>
        <w:t xml:space="preserve"> заводского изготовления.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В случае пожара: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Немедленно звоните в пожарную охрану по телефону: 01 или в Единую дежурно-диспетчерскую службу – «112»</w:t>
      </w:r>
    </w:p>
    <w:p w:rsidR="00105B50" w:rsidRPr="00105B50" w:rsidRDefault="00105B50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5B50">
        <w:rPr>
          <w:rFonts w:ascii="Times New Roman" w:hAnsi="Times New Roman" w:cs="Times New Roman"/>
          <w:sz w:val="24"/>
          <w:szCs w:val="24"/>
          <w:lang w:val="ru-RU"/>
        </w:rPr>
        <w:t>Организуйте спасение людей, в первую очередь детей, примите меры к тушению пожара и встрече пожарных подразделений.</w:t>
      </w:r>
    </w:p>
    <w:p w:rsidR="0059653C" w:rsidRPr="00105B50" w:rsidRDefault="0059653C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867EB" w:rsidRPr="00105B50" w:rsidRDefault="00C867EB" w:rsidP="00105B5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867EB" w:rsidRPr="00105B5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53C"/>
    <w:rsid w:val="00105B50"/>
    <w:rsid w:val="0059653C"/>
    <w:rsid w:val="00C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9AECD-DB71-4D53-937E-803AAF0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0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5211</Characters>
  <Application>Microsoft Office Word</Application>
  <DocSecurity>0</DocSecurity>
  <Lines>43</Lines>
  <Paragraphs>12</Paragraphs>
  <ScaleCrop>false</ScaleCrop>
  <Manager/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Zavertkina</cp:lastModifiedBy>
  <cp:revision>2</cp:revision>
  <dcterms:created xsi:type="dcterms:W3CDTF">2022-11-28T03:33:00Z</dcterms:created>
  <dcterms:modified xsi:type="dcterms:W3CDTF">2022-11-28T03:42:00Z</dcterms:modified>
  <cp:category/>
</cp:coreProperties>
</file>