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4E" w:rsidRPr="002D405A" w:rsidRDefault="00FE2324" w:rsidP="00FE2324">
      <w:pPr>
        <w:pStyle w:val="c8"/>
        <w:spacing w:before="0" w:beforeAutospacing="0" w:after="0" w:afterAutospacing="0"/>
        <w:ind w:right="232" w:firstLine="284"/>
        <w:jc w:val="center"/>
        <w:rPr>
          <w:color w:val="000000"/>
        </w:rPr>
      </w:pPr>
      <w:r w:rsidRPr="00FE2324">
        <w:rPr>
          <w:rStyle w:val="c21"/>
          <w:noProof/>
          <w:color w:val="000000"/>
        </w:rPr>
        <w:drawing>
          <wp:anchor distT="0" distB="0" distL="114300" distR="114300" simplePos="0" relativeHeight="251658240" behindDoc="1" locked="0" layoutInCell="1" allowOverlap="1" wp14:anchorId="6A1BB714" wp14:editId="444B57ED">
            <wp:simplePos x="0" y="0"/>
            <wp:positionH relativeFrom="page">
              <wp:align>center</wp:align>
            </wp:positionH>
            <wp:positionV relativeFrom="paragraph">
              <wp:posOffset>-285115</wp:posOffset>
            </wp:positionV>
            <wp:extent cx="7383145" cy="10547048"/>
            <wp:effectExtent l="0" t="0" r="8255" b="6985"/>
            <wp:wrapNone/>
            <wp:docPr id="1" name="Рисунок 1" descr="C:\Users\мет\Desktop\1626119724_37-kartinkin-com-p-novogodnii-fon-dlya-teksta-krasivo-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Desktop\1626119724_37-kartinkin-com-p-novogodnii-fon-dlya-teksta-krasivo-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3145" cy="10547048"/>
                    </a:xfrm>
                    <a:prstGeom prst="rect">
                      <a:avLst/>
                    </a:prstGeom>
                    <a:noFill/>
                    <a:ln>
                      <a:noFill/>
                    </a:ln>
                  </pic:spPr>
                </pic:pic>
              </a:graphicData>
            </a:graphic>
            <wp14:sizeRelH relativeFrom="page">
              <wp14:pctWidth>0</wp14:pctWidth>
            </wp14:sizeRelH>
            <wp14:sizeRelV relativeFrom="page">
              <wp14:pctHeight>0</wp14:pctHeight>
            </wp14:sizeRelV>
          </wp:anchor>
        </w:drawing>
      </w:r>
      <w:r w:rsidR="002F7799" w:rsidRPr="002D405A">
        <w:rPr>
          <w:color w:val="000000"/>
        </w:rPr>
        <w:t xml:space="preserve"> </w:t>
      </w:r>
    </w:p>
    <w:p w:rsidR="007805C7" w:rsidRDefault="007805C7" w:rsidP="00FE2324">
      <w:pPr>
        <w:pStyle w:val="c8"/>
        <w:spacing w:before="0" w:beforeAutospacing="0" w:after="0" w:afterAutospacing="0"/>
        <w:ind w:right="232" w:firstLine="284"/>
        <w:jc w:val="center"/>
        <w:rPr>
          <w:rStyle w:val="c16"/>
          <w:b/>
          <w:bCs/>
          <w:color w:val="002060"/>
          <w:sz w:val="28"/>
          <w:szCs w:val="28"/>
        </w:rPr>
      </w:pPr>
      <w:bookmarkStart w:id="0" w:name="_GoBack"/>
    </w:p>
    <w:bookmarkEnd w:id="0"/>
    <w:p w:rsidR="007805C7" w:rsidRDefault="007805C7" w:rsidP="00FE2324">
      <w:pPr>
        <w:pStyle w:val="c8"/>
        <w:spacing w:before="0" w:beforeAutospacing="0" w:after="0" w:afterAutospacing="0"/>
        <w:ind w:right="232" w:firstLine="284"/>
        <w:jc w:val="center"/>
        <w:rPr>
          <w:rStyle w:val="c16"/>
          <w:b/>
          <w:bCs/>
          <w:color w:val="002060"/>
          <w:sz w:val="28"/>
          <w:szCs w:val="28"/>
        </w:rPr>
      </w:pPr>
    </w:p>
    <w:p w:rsidR="00A73A4E" w:rsidRPr="00FE2324" w:rsidRDefault="00A73A4E" w:rsidP="00FE2324">
      <w:pPr>
        <w:pStyle w:val="c8"/>
        <w:spacing w:before="0" w:beforeAutospacing="0" w:after="0" w:afterAutospacing="0"/>
        <w:ind w:right="232" w:firstLine="284"/>
        <w:jc w:val="center"/>
        <w:rPr>
          <w:rStyle w:val="c16"/>
          <w:b/>
          <w:bCs/>
          <w:color w:val="002060"/>
          <w:sz w:val="28"/>
          <w:szCs w:val="28"/>
        </w:rPr>
      </w:pPr>
      <w:r w:rsidRPr="00FE2324">
        <w:rPr>
          <w:rStyle w:val="c16"/>
          <w:b/>
          <w:bCs/>
          <w:color w:val="002060"/>
          <w:sz w:val="28"/>
          <w:szCs w:val="28"/>
        </w:rPr>
        <w:t>Уважаемы</w:t>
      </w:r>
      <w:r w:rsidR="00B65F04" w:rsidRPr="00FE2324">
        <w:rPr>
          <w:rStyle w:val="c16"/>
          <w:b/>
          <w:bCs/>
          <w:color w:val="002060"/>
          <w:sz w:val="28"/>
          <w:szCs w:val="28"/>
        </w:rPr>
        <w:t xml:space="preserve">е </w:t>
      </w:r>
      <w:r w:rsidRPr="00FE2324">
        <w:rPr>
          <w:rStyle w:val="c16"/>
          <w:b/>
          <w:bCs/>
          <w:color w:val="002060"/>
          <w:sz w:val="28"/>
          <w:szCs w:val="28"/>
        </w:rPr>
        <w:t>родители</w:t>
      </w:r>
      <w:r w:rsidR="002F7799" w:rsidRPr="00FE2324">
        <w:rPr>
          <w:rStyle w:val="c21"/>
          <w:color w:val="002060"/>
          <w:sz w:val="28"/>
          <w:szCs w:val="28"/>
        </w:rPr>
        <w:t xml:space="preserve"> !!!</w:t>
      </w:r>
      <w:r w:rsidR="00FE2324" w:rsidRPr="00FE2324">
        <w:rPr>
          <w:rStyle w:val="a"/>
          <w:snapToGrid w:val="0"/>
          <w:color w:val="002060"/>
          <w:w w:val="0"/>
          <w:sz w:val="28"/>
          <w:szCs w:val="28"/>
          <w:u w:color="000000"/>
          <w:bdr w:val="none" w:sz="0" w:space="0" w:color="000000"/>
          <w:shd w:val="clear" w:color="000000" w:fill="000000"/>
          <w:lang w:val="x-none" w:eastAsia="x-none" w:bidi="x-none"/>
        </w:rPr>
        <w:t xml:space="preserve"> </w:t>
      </w:r>
    </w:p>
    <w:p w:rsidR="00A92337" w:rsidRPr="002D405A" w:rsidRDefault="00A92337" w:rsidP="00FE2324">
      <w:pPr>
        <w:pStyle w:val="c8"/>
        <w:spacing w:before="0" w:beforeAutospacing="0" w:after="0" w:afterAutospacing="0"/>
        <w:ind w:right="232" w:firstLine="284"/>
        <w:jc w:val="center"/>
        <w:rPr>
          <w:color w:val="000000"/>
        </w:rPr>
      </w:pP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Наступают зимние каникулы – пора отдыха детей, интересных дел, новых впечатлений. У вашего ребенка появится больше свободного времени для приключений и ребяческих фантазий, а у вас – забот и тревог за их безопасность.</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w:t>
      </w:r>
      <w:r w:rsidRPr="00FE2324">
        <w:rPr>
          <w:rStyle w:val="c11"/>
          <w:b/>
          <w:bCs/>
          <w:color w:val="1F3864" w:themeColor="accent5" w:themeShade="80"/>
          <w:sz w:val="26"/>
          <w:szCs w:val="26"/>
        </w:rPr>
        <w:t>Помните, что в это время значительно увеличивается риск уличного и бытового травматизма. </w:t>
      </w:r>
      <w:r w:rsidRPr="00FE2324">
        <w:rPr>
          <w:rStyle w:val="c1"/>
          <w:color w:val="1F3864" w:themeColor="accent5" w:themeShade="80"/>
          <w:sz w:val="26"/>
          <w:szCs w:val="26"/>
        </w:rPr>
        <w:t> </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w:t>
      </w:r>
      <w:r w:rsidRPr="00FE2324">
        <w:rPr>
          <w:rStyle w:val="c11"/>
          <w:b/>
          <w:bCs/>
          <w:color w:val="1F3864" w:themeColor="accent5" w:themeShade="80"/>
          <w:sz w:val="26"/>
          <w:szCs w:val="26"/>
        </w:rPr>
        <w:t>в вечернее и ночное время с 22:00 ч. до 06:00 ч</w:t>
      </w:r>
      <w:r w:rsidRPr="00FE2324">
        <w:rPr>
          <w:rStyle w:val="c5"/>
          <w:b/>
          <w:bCs/>
          <w:i/>
          <w:iCs/>
          <w:color w:val="1F3864" w:themeColor="accent5" w:themeShade="80"/>
          <w:sz w:val="26"/>
          <w:szCs w:val="26"/>
        </w:rPr>
        <w:t>.</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Строго контролируйте свободное время ваших детей. Не позволяйте им играть пиротехникой. Помните: неумелое обращение с пиротехникой может угрожать жизни и здоровью ваших детей. Доведите до них правила пожарной безопасности. Научите оказывать первую медицинскую помощь при несчастных случаях.</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
          <w:bCs/>
          <w:color w:val="1F3864" w:themeColor="accent5" w:themeShade="80"/>
          <w:sz w:val="26"/>
          <w:szCs w:val="26"/>
        </w:rPr>
        <w:t>«Безопасность ребенка на зимней дороге»</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Дети-пешеходы – это особая категория участников дорожного движения, которые порой забывают об опасности и устраивают игры на дороге. Напоминайте детям о правилах дорожного движени</w:t>
      </w:r>
      <w:r w:rsidR="00FE2324" w:rsidRPr="00FE2324">
        <w:rPr>
          <w:rStyle w:val="c1"/>
          <w:color w:val="1F3864" w:themeColor="accent5" w:themeShade="80"/>
          <w:sz w:val="26"/>
          <w:szCs w:val="26"/>
        </w:rPr>
        <w:t xml:space="preserve">я для пешеходов в зимний период, </w:t>
      </w:r>
      <w:r w:rsidRPr="00FE2324">
        <w:rPr>
          <w:rStyle w:val="c1"/>
          <w:color w:val="1F3864" w:themeColor="accent5" w:themeShade="80"/>
          <w:sz w:val="26"/>
          <w:szCs w:val="26"/>
        </w:rPr>
        <w:t>где, когда и как можно переходить проезжую часть; как опасно играть и кататься на горках, расположенных рядом с дорогой</w:t>
      </w:r>
      <w:r w:rsidR="00FE2324" w:rsidRPr="00FE2324">
        <w:rPr>
          <w:rStyle w:val="c1"/>
          <w:color w:val="1F3864" w:themeColor="accent5" w:themeShade="80"/>
          <w:sz w:val="26"/>
          <w:szCs w:val="26"/>
        </w:rPr>
        <w:t>.</w:t>
      </w:r>
      <w:r w:rsidRPr="00FE2324">
        <w:rPr>
          <w:rStyle w:val="c1"/>
          <w:color w:val="1F3864" w:themeColor="accent5" w:themeShade="80"/>
          <w:sz w:val="26"/>
          <w:szCs w:val="26"/>
        </w:rPr>
        <w:t xml:space="preserve"> </w:t>
      </w:r>
      <w:r w:rsidR="00FE2324" w:rsidRPr="00FE2324">
        <w:rPr>
          <w:rStyle w:val="c1"/>
          <w:color w:val="1F3864" w:themeColor="accent5" w:themeShade="80"/>
          <w:sz w:val="26"/>
          <w:szCs w:val="26"/>
        </w:rPr>
        <w:t xml:space="preserve"> </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Одевайте детей в яркую одежду, а еще лучше иметь на ней световозвращатели – фликеры, помня о том, что в зимний период, когда на улице начинает рано темнеть, водители могут не увидеть ребенка, так как видимость ухудшается в 2 раза.</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Во время поездки на автомобиле с ребенком обязательно используйте ремень безопасности или детское удерживающее устройство.</w:t>
      </w:r>
    </w:p>
    <w:p w:rsidR="007805C7" w:rsidRDefault="007805C7" w:rsidP="00FE2324">
      <w:pPr>
        <w:pStyle w:val="c9"/>
        <w:spacing w:before="0" w:beforeAutospacing="0" w:after="0" w:afterAutospacing="0" w:line="276" w:lineRule="auto"/>
        <w:ind w:right="232" w:firstLine="142"/>
        <w:jc w:val="both"/>
        <w:rPr>
          <w:rStyle w:val="c11"/>
          <w:b/>
          <w:bCs/>
          <w:color w:val="1F3864" w:themeColor="accent5" w:themeShade="80"/>
          <w:sz w:val="26"/>
          <w:szCs w:val="26"/>
        </w:rPr>
      </w:pP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
          <w:bCs/>
          <w:color w:val="1F3864" w:themeColor="accent5" w:themeShade="80"/>
          <w:sz w:val="26"/>
          <w:szCs w:val="26"/>
        </w:rPr>
        <w:t>Зимние забавы и безопасность:</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Cs/>
          <w:color w:val="1F3864" w:themeColor="accent5" w:themeShade="80"/>
          <w:sz w:val="26"/>
          <w:szCs w:val="26"/>
        </w:rPr>
        <w:t>Ответственность за жизнь и здоровье ребенка в период зимних каникул, а также за оставление детей без присмотра в любых травмоопасных местах, представляющих угрозу жизни и здоровью детей влечет административную ответственность в соответствии с</w:t>
      </w:r>
      <w:r w:rsidR="00576727" w:rsidRPr="00FE2324">
        <w:rPr>
          <w:rStyle w:val="c11"/>
          <w:bCs/>
          <w:color w:val="1F3864" w:themeColor="accent5" w:themeShade="80"/>
          <w:sz w:val="26"/>
          <w:szCs w:val="26"/>
        </w:rPr>
        <w:t xml:space="preserve"> </w:t>
      </w:r>
      <w:r w:rsidR="00FE2324">
        <w:rPr>
          <w:rStyle w:val="c11"/>
          <w:bCs/>
          <w:color w:val="1F3864" w:themeColor="accent5" w:themeShade="80"/>
          <w:sz w:val="26"/>
          <w:szCs w:val="26"/>
        </w:rPr>
        <w:t xml:space="preserve"> законом Иркутской области от  8 июня 2010 г. № 38-ОЗ «Об административной ответственности за неисполнение отдельных мер по защите детей от факто</w:t>
      </w:r>
      <w:r w:rsidR="008A794F">
        <w:rPr>
          <w:rStyle w:val="c11"/>
          <w:bCs/>
          <w:color w:val="1F3864" w:themeColor="accent5" w:themeShade="80"/>
          <w:sz w:val="26"/>
          <w:szCs w:val="26"/>
        </w:rPr>
        <w:t>р</w:t>
      </w:r>
      <w:r w:rsidR="00FE2324">
        <w:rPr>
          <w:rStyle w:val="c11"/>
          <w:bCs/>
          <w:color w:val="1F3864" w:themeColor="accent5" w:themeShade="80"/>
          <w:sz w:val="26"/>
          <w:szCs w:val="26"/>
        </w:rPr>
        <w:t>ов</w:t>
      </w:r>
      <w:r w:rsidR="008A794F">
        <w:rPr>
          <w:rStyle w:val="c11"/>
          <w:bCs/>
          <w:color w:val="1F3864" w:themeColor="accent5" w:themeShade="80"/>
          <w:sz w:val="26"/>
          <w:szCs w:val="26"/>
        </w:rPr>
        <w:t xml:space="preserve">, негативно влияющих на их </w:t>
      </w:r>
      <w:r w:rsidR="007805C7" w:rsidRPr="00FE2324">
        <w:rPr>
          <w:rStyle w:val="c21"/>
          <w:noProof/>
          <w:color w:val="1F3864" w:themeColor="accent5" w:themeShade="80"/>
          <w:sz w:val="26"/>
          <w:szCs w:val="26"/>
        </w:rPr>
        <w:lastRenderedPageBreak/>
        <w:drawing>
          <wp:anchor distT="0" distB="0" distL="114300" distR="114300" simplePos="0" relativeHeight="251657215" behindDoc="1" locked="0" layoutInCell="1" allowOverlap="1" wp14:anchorId="4F75D504" wp14:editId="7679D9D5">
            <wp:simplePos x="0" y="0"/>
            <wp:positionH relativeFrom="page">
              <wp:align>center</wp:align>
            </wp:positionH>
            <wp:positionV relativeFrom="paragraph">
              <wp:posOffset>-271780</wp:posOffset>
            </wp:positionV>
            <wp:extent cx="7382912" cy="10956290"/>
            <wp:effectExtent l="0" t="0" r="8890" b="0"/>
            <wp:wrapNone/>
            <wp:docPr id="2" name="Рисунок 2" descr="C:\Users\мет\Desktop\1626119724_37-kartinkin-com-p-novogodnii-fon-dlya-teksta-krasivo-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ет\Desktop\1626119724_37-kartinkin-com-p-novogodnii-fon-dlya-teksta-krasivo-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82912" cy="1095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94F">
        <w:rPr>
          <w:rStyle w:val="c11"/>
          <w:bCs/>
          <w:color w:val="1F3864" w:themeColor="accent5" w:themeShade="80"/>
          <w:sz w:val="26"/>
          <w:szCs w:val="26"/>
        </w:rPr>
        <w:t xml:space="preserve">физическое, интеллектуальное, психическое, духовное и нравственное развитие, в Иркутской области», </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7"/>
          <w:b/>
          <w:i/>
          <w:iCs/>
          <w:color w:val="1F3864" w:themeColor="accent5" w:themeShade="80"/>
          <w:sz w:val="26"/>
          <w:szCs w:val="26"/>
        </w:rPr>
        <w:t>- Катание на лыжах:</w:t>
      </w:r>
      <w:r w:rsidRPr="00FE2324">
        <w:rPr>
          <w:rStyle w:val="c1"/>
          <w:color w:val="1F3864" w:themeColor="accent5" w:themeShade="80"/>
          <w:sz w:val="26"/>
          <w:szCs w:val="26"/>
        </w:rPr>
        <w:t> гора для катания не должна быть слишком крутая, ухабистая или леденистая. Кататься следует в безопасных местах.</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7"/>
          <w:i/>
          <w:iCs/>
          <w:color w:val="1F3864" w:themeColor="accent5" w:themeShade="80"/>
          <w:sz w:val="26"/>
          <w:szCs w:val="26"/>
        </w:rPr>
        <w:t xml:space="preserve">- </w:t>
      </w:r>
      <w:r w:rsidRPr="00FE2324">
        <w:rPr>
          <w:rStyle w:val="c7"/>
          <w:b/>
          <w:i/>
          <w:iCs/>
          <w:color w:val="1F3864" w:themeColor="accent5" w:themeShade="80"/>
          <w:sz w:val="26"/>
          <w:szCs w:val="26"/>
        </w:rPr>
        <w:t>Катание на коньках:</w:t>
      </w:r>
      <w:r w:rsidRPr="00FE2324">
        <w:rPr>
          <w:rStyle w:val="c1"/>
          <w:color w:val="1F3864" w:themeColor="accent5" w:themeShade="80"/>
          <w:sz w:val="26"/>
          <w:szCs w:val="26"/>
        </w:rPr>
        <w:t> выбирайте специально оборудованные катки, опасно кататься на открытых водоемах. Выбирайте для катания с детьми дни, когда каток наименее загружен людьми. Падения исключить невозможно, поэтому постарайтесь, чтобы ребенок был одет в плотную одежду. Никогда не оставляйте ребенка без присмотра.</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7"/>
          <w:i/>
          <w:iCs/>
          <w:color w:val="1F3864" w:themeColor="accent5" w:themeShade="80"/>
          <w:sz w:val="26"/>
          <w:szCs w:val="26"/>
        </w:rPr>
        <w:t xml:space="preserve">- </w:t>
      </w:r>
      <w:r w:rsidRPr="00FE2324">
        <w:rPr>
          <w:rStyle w:val="c7"/>
          <w:b/>
          <w:i/>
          <w:iCs/>
          <w:color w:val="1F3864" w:themeColor="accent5" w:themeShade="80"/>
          <w:sz w:val="26"/>
          <w:szCs w:val="26"/>
        </w:rPr>
        <w:t>Катание на санках, ледянках:</w:t>
      </w:r>
      <w:r w:rsidRPr="00FE2324">
        <w:rPr>
          <w:rStyle w:val="c1"/>
          <w:color w:val="1F3864" w:themeColor="accent5" w:themeShade="80"/>
          <w:sz w:val="26"/>
          <w:szCs w:val="26"/>
        </w:rPr>
        <w:t> выбирайте для таких катаний более теплую одежду. Прежде чем ребенок сядет на санки, проверьте, нет ли в них неисправностей. Для катания с горы безопаснее выбрать ледянку. Объясните ребенку заранее, что на горке надо соблюдать дисциплину и последовательность.</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7"/>
          <w:i/>
          <w:iCs/>
          <w:color w:val="1F3864" w:themeColor="accent5" w:themeShade="80"/>
          <w:sz w:val="26"/>
          <w:szCs w:val="26"/>
        </w:rPr>
        <w:t xml:space="preserve">- </w:t>
      </w:r>
      <w:r w:rsidRPr="00FE2324">
        <w:rPr>
          <w:rStyle w:val="c7"/>
          <w:b/>
          <w:i/>
          <w:iCs/>
          <w:color w:val="1F3864" w:themeColor="accent5" w:themeShade="80"/>
          <w:sz w:val="26"/>
          <w:szCs w:val="26"/>
        </w:rPr>
        <w:t>Игры около дома:</w:t>
      </w:r>
      <w:r w:rsidRPr="00FE2324">
        <w:rPr>
          <w:rStyle w:val="c1"/>
          <w:color w:val="1F3864" w:themeColor="accent5" w:themeShade="80"/>
          <w:sz w:val="26"/>
          <w:szCs w:val="26"/>
        </w:rPr>
        <w:t> не разрешайте детям играть у дороги. Учите детей, что нельзя выбегать на проезжую часть. Обратите внимание ребёнка на сосульки и горы снега, свешивающиеся с крыш домов. Расскажите, чем они опасны и почему такие места надо обходить стороной.</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
          <w:bCs/>
          <w:color w:val="1F3864" w:themeColor="accent5" w:themeShade="80"/>
          <w:sz w:val="26"/>
          <w:szCs w:val="26"/>
        </w:rPr>
        <w:t>Осторожно, гололед!</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Учите детей, что ходить по обледеневшему тротуару маленькими шажками, наступая на всю подошву. Старайтесь по возможности обходить скользкие места. Особенно внимательно нужно зимой переходить дорогу - машина на скользкой дороге не сможет остановиться сразу!</w:t>
      </w:r>
      <w:r w:rsidR="00FE2324" w:rsidRPr="00FE2324">
        <w:rPr>
          <w:rStyle w:val="c21"/>
          <w:noProof/>
          <w:color w:val="1F3864" w:themeColor="accent5" w:themeShade="80"/>
          <w:sz w:val="26"/>
          <w:szCs w:val="26"/>
        </w:rPr>
        <w:t xml:space="preserve"> </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
          <w:bCs/>
          <w:color w:val="1F3864" w:themeColor="accent5" w:themeShade="80"/>
          <w:sz w:val="26"/>
          <w:szCs w:val="26"/>
        </w:rPr>
        <w:t>Осторожно, мороз!</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
          <w:color w:val="1F3864" w:themeColor="accent5" w:themeShade="80"/>
          <w:sz w:val="26"/>
          <w:szCs w:val="26"/>
        </w:rPr>
        <w:t>Сократите или вовсе исключите прогулку с детьми в сильно морозные, ветреные дни: высока вероятность обморожения.</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1"/>
          <w:b/>
          <w:bCs/>
          <w:color w:val="1F3864" w:themeColor="accent5" w:themeShade="80"/>
          <w:sz w:val="26"/>
          <w:szCs w:val="26"/>
        </w:rPr>
        <w:t>Зимой на водоеме:</w:t>
      </w:r>
    </w:p>
    <w:p w:rsidR="00A73A4E" w:rsidRPr="00FE2324" w:rsidRDefault="00A73A4E" w:rsidP="00FE2324">
      <w:pPr>
        <w:pStyle w:val="c9"/>
        <w:spacing w:before="0" w:beforeAutospacing="0" w:after="0" w:afterAutospacing="0" w:line="276" w:lineRule="auto"/>
        <w:ind w:right="232" w:firstLine="142"/>
        <w:jc w:val="both"/>
        <w:rPr>
          <w:rStyle w:val="c1"/>
          <w:color w:val="1F3864" w:themeColor="accent5" w:themeShade="80"/>
          <w:sz w:val="26"/>
          <w:szCs w:val="26"/>
        </w:rPr>
      </w:pPr>
      <w:r w:rsidRPr="00FE2324">
        <w:rPr>
          <w:rStyle w:val="c1"/>
          <w:color w:val="1F3864" w:themeColor="accent5" w:themeShade="80"/>
          <w:sz w:val="26"/>
          <w:szCs w:val="26"/>
        </w:rPr>
        <w:t>Не выходите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w:t>
      </w:r>
    </w:p>
    <w:p w:rsidR="00A73A4E" w:rsidRPr="00FE2324" w:rsidRDefault="00A73A4E" w:rsidP="00FE2324">
      <w:pPr>
        <w:pStyle w:val="c9"/>
        <w:spacing w:before="0" w:beforeAutospacing="0" w:after="0" w:afterAutospacing="0" w:line="276" w:lineRule="auto"/>
        <w:ind w:right="232"/>
        <w:jc w:val="both"/>
        <w:rPr>
          <w:color w:val="1F3864" w:themeColor="accent5" w:themeShade="80"/>
          <w:sz w:val="26"/>
          <w:szCs w:val="26"/>
        </w:rPr>
      </w:pPr>
    </w:p>
    <w:p w:rsidR="00FE2324" w:rsidRPr="00FE2324" w:rsidRDefault="00A73A4E" w:rsidP="00FE2324">
      <w:pPr>
        <w:pStyle w:val="c9"/>
        <w:spacing w:before="0" w:beforeAutospacing="0" w:after="0" w:afterAutospacing="0" w:line="276" w:lineRule="auto"/>
        <w:ind w:right="232" w:firstLine="142"/>
        <w:jc w:val="both"/>
        <w:rPr>
          <w:rStyle w:val="c7"/>
          <w:b/>
          <w:i/>
          <w:iCs/>
          <w:color w:val="1F3864" w:themeColor="accent5" w:themeShade="80"/>
          <w:sz w:val="26"/>
          <w:szCs w:val="26"/>
        </w:rPr>
      </w:pPr>
      <w:r w:rsidRPr="00FE2324">
        <w:rPr>
          <w:rStyle w:val="c7"/>
          <w:b/>
          <w:i/>
          <w:iCs/>
          <w:color w:val="1F3864" w:themeColor="accent5" w:themeShade="80"/>
          <w:sz w:val="26"/>
          <w:szCs w:val="26"/>
        </w:rPr>
        <w:t xml:space="preserve">Уважаемые родители! Помните о том, что формирование сознательного поведения – процесс длительный. Многое зависит от Вас. </w:t>
      </w:r>
    </w:p>
    <w:p w:rsidR="00A73A4E" w:rsidRPr="00FE2324" w:rsidRDefault="00A73A4E" w:rsidP="00FE2324">
      <w:pPr>
        <w:pStyle w:val="c9"/>
        <w:spacing w:before="0" w:beforeAutospacing="0" w:after="0" w:afterAutospacing="0" w:line="276" w:lineRule="auto"/>
        <w:ind w:right="232" w:firstLine="142"/>
        <w:jc w:val="both"/>
        <w:rPr>
          <w:color w:val="1F3864" w:themeColor="accent5" w:themeShade="80"/>
          <w:sz w:val="26"/>
          <w:szCs w:val="26"/>
        </w:rPr>
      </w:pPr>
      <w:r w:rsidRPr="00FE2324">
        <w:rPr>
          <w:rStyle w:val="c14"/>
          <w:b/>
          <w:bCs/>
          <w:i/>
          <w:iCs/>
          <w:color w:val="1F3864" w:themeColor="accent5" w:themeShade="80"/>
          <w:sz w:val="26"/>
          <w:szCs w:val="26"/>
        </w:rPr>
        <w:t>Ответственность за жизнь и здоровье детей в период выходных, праздничных и каникулярных дней лежит полностью на родителях. Берегите своих детей! Помните: жизнь и здоровье Ваших детей – в Ваших руках!</w:t>
      </w:r>
    </w:p>
    <w:p w:rsidR="00B65F04" w:rsidRPr="00FE2324" w:rsidRDefault="00B65F04" w:rsidP="00FE2324">
      <w:pPr>
        <w:spacing w:line="276" w:lineRule="auto"/>
        <w:ind w:firstLine="142"/>
        <w:rPr>
          <w:rFonts w:ascii="Times New Roman" w:hAnsi="Times New Roman" w:cs="Times New Roman"/>
          <w:color w:val="1F3864" w:themeColor="accent5" w:themeShade="80"/>
          <w:sz w:val="26"/>
          <w:szCs w:val="26"/>
        </w:rPr>
      </w:pPr>
    </w:p>
    <w:p w:rsidR="00B65F04" w:rsidRPr="00FE2324" w:rsidRDefault="00B65F04" w:rsidP="00FE2324">
      <w:pPr>
        <w:spacing w:line="276" w:lineRule="auto"/>
        <w:ind w:firstLine="142"/>
        <w:rPr>
          <w:rFonts w:ascii="Times New Roman" w:hAnsi="Times New Roman" w:cs="Times New Roman"/>
          <w:b/>
          <w:i/>
          <w:color w:val="1F3864" w:themeColor="accent5" w:themeShade="80"/>
          <w:sz w:val="26"/>
          <w:szCs w:val="26"/>
        </w:rPr>
      </w:pPr>
      <w:r w:rsidRPr="00FE2324">
        <w:rPr>
          <w:rFonts w:ascii="Times New Roman" w:hAnsi="Times New Roman" w:cs="Times New Roman"/>
          <w:b/>
          <w:i/>
          <w:color w:val="1F3864" w:themeColor="accent5" w:themeShade="80"/>
          <w:sz w:val="26"/>
          <w:szCs w:val="26"/>
        </w:rPr>
        <w:t>С уважением, управление образования муниципального района муниципального образования, «Нижнеудинский район»</w:t>
      </w:r>
    </w:p>
    <w:p w:rsidR="00B65F04" w:rsidRPr="00FE2324" w:rsidRDefault="00B65F04" w:rsidP="00FE2324">
      <w:pPr>
        <w:spacing w:line="276" w:lineRule="auto"/>
        <w:rPr>
          <w:rFonts w:ascii="Times New Roman" w:hAnsi="Times New Roman" w:cs="Times New Roman"/>
          <w:b/>
          <w:i/>
          <w:color w:val="1F3864" w:themeColor="accent5" w:themeShade="80"/>
          <w:sz w:val="26"/>
          <w:szCs w:val="26"/>
        </w:rPr>
      </w:pPr>
    </w:p>
    <w:sectPr w:rsidR="00B65F04" w:rsidRPr="00FE2324" w:rsidSect="007805C7">
      <w:pgSz w:w="11906" w:h="16838"/>
      <w:pgMar w:top="426" w:right="1133" w:bottom="127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2C4" w:rsidRDefault="007E62C4" w:rsidP="00A73A4E">
      <w:pPr>
        <w:spacing w:after="0" w:line="240" w:lineRule="auto"/>
      </w:pPr>
      <w:r>
        <w:separator/>
      </w:r>
    </w:p>
  </w:endnote>
  <w:endnote w:type="continuationSeparator" w:id="0">
    <w:p w:rsidR="007E62C4" w:rsidRDefault="007E62C4" w:rsidP="00A7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2C4" w:rsidRDefault="007E62C4" w:rsidP="00A73A4E">
      <w:pPr>
        <w:spacing w:after="0" w:line="240" w:lineRule="auto"/>
      </w:pPr>
      <w:r>
        <w:separator/>
      </w:r>
    </w:p>
  </w:footnote>
  <w:footnote w:type="continuationSeparator" w:id="0">
    <w:p w:rsidR="007E62C4" w:rsidRDefault="007E62C4" w:rsidP="00A73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76274"/>
    <w:multiLevelType w:val="multilevel"/>
    <w:tmpl w:val="7322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A6162"/>
    <w:multiLevelType w:val="multilevel"/>
    <w:tmpl w:val="8EB4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F3588"/>
    <w:multiLevelType w:val="multilevel"/>
    <w:tmpl w:val="C258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30E34"/>
    <w:multiLevelType w:val="multilevel"/>
    <w:tmpl w:val="4CD4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C14A5D"/>
    <w:multiLevelType w:val="multilevel"/>
    <w:tmpl w:val="25D2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61212C"/>
    <w:multiLevelType w:val="multilevel"/>
    <w:tmpl w:val="A33A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631"/>
    <w:rsid w:val="002C5743"/>
    <w:rsid w:val="002D405A"/>
    <w:rsid w:val="002F7799"/>
    <w:rsid w:val="004248B8"/>
    <w:rsid w:val="00576727"/>
    <w:rsid w:val="006D1D00"/>
    <w:rsid w:val="007805C7"/>
    <w:rsid w:val="007E62C4"/>
    <w:rsid w:val="00873CC6"/>
    <w:rsid w:val="008A794F"/>
    <w:rsid w:val="00A73A4E"/>
    <w:rsid w:val="00A92337"/>
    <w:rsid w:val="00B545A9"/>
    <w:rsid w:val="00B65F04"/>
    <w:rsid w:val="00BD1631"/>
    <w:rsid w:val="00DD63F4"/>
    <w:rsid w:val="00FE2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A3C27-244D-4895-A06F-62EB4CB0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3A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A73A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73A4E"/>
  </w:style>
  <w:style w:type="paragraph" w:styleId="a6">
    <w:name w:val="footer"/>
    <w:basedOn w:val="a"/>
    <w:link w:val="a7"/>
    <w:uiPriority w:val="99"/>
    <w:unhideWhenUsed/>
    <w:rsid w:val="00A73A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73A4E"/>
  </w:style>
  <w:style w:type="paragraph" w:customStyle="1" w:styleId="c8">
    <w:name w:val="c8"/>
    <w:basedOn w:val="a"/>
    <w:rsid w:val="00A73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A73A4E"/>
  </w:style>
  <w:style w:type="paragraph" w:customStyle="1" w:styleId="c9">
    <w:name w:val="c9"/>
    <w:basedOn w:val="a"/>
    <w:rsid w:val="00A73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73A4E"/>
  </w:style>
  <w:style w:type="character" w:customStyle="1" w:styleId="c21">
    <w:name w:val="c21"/>
    <w:basedOn w:val="a0"/>
    <w:rsid w:val="00A73A4E"/>
  </w:style>
  <w:style w:type="character" w:customStyle="1" w:styleId="c19">
    <w:name w:val="c19"/>
    <w:basedOn w:val="a0"/>
    <w:rsid w:val="00A73A4E"/>
  </w:style>
  <w:style w:type="character" w:customStyle="1" w:styleId="c11">
    <w:name w:val="c11"/>
    <w:basedOn w:val="a0"/>
    <w:rsid w:val="00A73A4E"/>
  </w:style>
  <w:style w:type="character" w:customStyle="1" w:styleId="c5">
    <w:name w:val="c5"/>
    <w:basedOn w:val="a0"/>
    <w:rsid w:val="00A73A4E"/>
  </w:style>
  <w:style w:type="character" w:customStyle="1" w:styleId="c7">
    <w:name w:val="c7"/>
    <w:basedOn w:val="a0"/>
    <w:rsid w:val="00A73A4E"/>
  </w:style>
  <w:style w:type="character" w:customStyle="1" w:styleId="c14">
    <w:name w:val="c14"/>
    <w:basedOn w:val="a0"/>
    <w:rsid w:val="00A73A4E"/>
  </w:style>
  <w:style w:type="paragraph" w:customStyle="1" w:styleId="c3">
    <w:name w:val="c3"/>
    <w:basedOn w:val="a"/>
    <w:rsid w:val="00B65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E232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E2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578430">
      <w:bodyDiv w:val="1"/>
      <w:marLeft w:val="0"/>
      <w:marRight w:val="0"/>
      <w:marTop w:val="0"/>
      <w:marBottom w:val="0"/>
      <w:divBdr>
        <w:top w:val="none" w:sz="0" w:space="0" w:color="auto"/>
        <w:left w:val="none" w:sz="0" w:space="0" w:color="auto"/>
        <w:bottom w:val="none" w:sz="0" w:space="0" w:color="auto"/>
        <w:right w:val="none" w:sz="0" w:space="0" w:color="auto"/>
      </w:divBdr>
    </w:div>
    <w:div w:id="1690835905">
      <w:bodyDiv w:val="1"/>
      <w:marLeft w:val="0"/>
      <w:marRight w:val="0"/>
      <w:marTop w:val="0"/>
      <w:marBottom w:val="0"/>
      <w:divBdr>
        <w:top w:val="none" w:sz="0" w:space="0" w:color="auto"/>
        <w:left w:val="none" w:sz="0" w:space="0" w:color="auto"/>
        <w:bottom w:val="none" w:sz="0" w:space="0" w:color="auto"/>
        <w:right w:val="none" w:sz="0" w:space="0" w:color="auto"/>
      </w:divBdr>
    </w:div>
    <w:div w:id="19109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dc:creator>
  <cp:keywords/>
  <dc:description/>
  <cp:lastModifiedBy>мет</cp:lastModifiedBy>
  <cp:revision>5</cp:revision>
  <cp:lastPrinted>2021-12-17T01:02:00Z</cp:lastPrinted>
  <dcterms:created xsi:type="dcterms:W3CDTF">2021-12-16T23:38:00Z</dcterms:created>
  <dcterms:modified xsi:type="dcterms:W3CDTF">2021-12-17T01:50:00Z</dcterms:modified>
</cp:coreProperties>
</file>